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A602D" w14:textId="5242D8CF" w:rsidR="00B15D00" w:rsidRPr="00EB2222" w:rsidRDefault="00B15D00" w:rsidP="00EB2222">
      <w:pPr>
        <w:spacing w:before="120" w:after="120"/>
        <w:jc w:val="center"/>
        <w:rPr>
          <w:rFonts w:cstheme="minorHAnsi"/>
          <w:b/>
          <w:bCs/>
          <w:sz w:val="28"/>
          <w:szCs w:val="28"/>
        </w:rPr>
      </w:pPr>
      <w:r w:rsidRPr="00EB2222">
        <w:rPr>
          <w:rFonts w:cstheme="minorHAnsi"/>
          <w:b/>
          <w:bCs/>
          <w:sz w:val="28"/>
          <w:szCs w:val="28"/>
        </w:rPr>
        <w:t>Room Hire Rates with effect 1</w:t>
      </w:r>
      <w:r w:rsidRPr="00EB2222">
        <w:rPr>
          <w:rFonts w:cstheme="minorHAnsi"/>
          <w:b/>
          <w:bCs/>
          <w:sz w:val="28"/>
          <w:szCs w:val="28"/>
          <w:vertAlign w:val="superscript"/>
        </w:rPr>
        <w:t>st</w:t>
      </w:r>
      <w:r w:rsidRPr="00EB2222">
        <w:rPr>
          <w:rFonts w:cstheme="minorHAnsi"/>
          <w:b/>
          <w:bCs/>
          <w:sz w:val="28"/>
          <w:szCs w:val="28"/>
        </w:rPr>
        <w:t xml:space="preserve"> October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708"/>
        <w:gridCol w:w="988"/>
        <w:gridCol w:w="1791"/>
      </w:tblGrid>
      <w:tr w:rsidR="00B15D00" w:rsidRPr="00EB2222" w14:paraId="43F5B5A8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8F5AFE7" w14:textId="77777777" w:rsidR="00B15D00" w:rsidRPr="00EB2222" w:rsidRDefault="00B15D00" w:rsidP="00EB2222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582535" w14:textId="77777777" w:rsidR="00B15D00" w:rsidRPr="00EB2222" w:rsidRDefault="00B15D00" w:rsidP="00EB2222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EB2222">
              <w:rPr>
                <w:rFonts w:cstheme="minorHAnsi"/>
                <w:b/>
                <w:bCs/>
              </w:rPr>
              <w:t xml:space="preserve">Day Rate </w:t>
            </w:r>
          </w:p>
          <w:p w14:paraId="42CD4755" w14:textId="77777777" w:rsidR="00B15D00" w:rsidRPr="00EB2222" w:rsidRDefault="00B15D00" w:rsidP="00EB2222">
            <w:pPr>
              <w:spacing w:before="60" w:after="6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B2222">
              <w:rPr>
                <w:rFonts w:cstheme="minorHAnsi"/>
                <w:b/>
                <w:bCs/>
              </w:rPr>
              <w:t>Per Hour</w:t>
            </w:r>
          </w:p>
          <w:p w14:paraId="046A1986" w14:textId="3B5A1982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09.30 – 17.00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D1D1ECD" w14:textId="77777777" w:rsidR="00B15D00" w:rsidRPr="00EB2222" w:rsidRDefault="00B15D00" w:rsidP="00EB2222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EB2222">
              <w:rPr>
                <w:rFonts w:cstheme="minorHAnsi"/>
                <w:b/>
                <w:bCs/>
              </w:rPr>
              <w:t xml:space="preserve">Evening Rate </w:t>
            </w:r>
          </w:p>
          <w:p w14:paraId="05575A1B" w14:textId="77777777" w:rsidR="00B15D00" w:rsidRPr="00EB2222" w:rsidRDefault="00B15D00" w:rsidP="00EB2222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EB2222">
              <w:rPr>
                <w:rFonts w:cstheme="minorHAnsi"/>
                <w:b/>
                <w:bCs/>
              </w:rPr>
              <w:t>Per Hour</w:t>
            </w:r>
          </w:p>
          <w:p w14:paraId="7561CCAB" w14:textId="35DFAECD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17.00 – 22.00</w:t>
            </w:r>
          </w:p>
        </w:tc>
      </w:tr>
      <w:tr w:rsidR="007A47E9" w:rsidRPr="00EB2222" w14:paraId="3346ADE9" w14:textId="77777777" w:rsidTr="007C7D57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463407" w14:textId="420BFD70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  <w:b/>
                <w:bCs/>
              </w:rPr>
            </w:pPr>
            <w:r w:rsidRPr="00EB2222">
              <w:rPr>
                <w:rFonts w:cstheme="minorHAnsi"/>
                <w:b/>
                <w:bCs/>
                <w:sz w:val="28"/>
                <w:szCs w:val="28"/>
              </w:rPr>
              <w:t>Learning Zone</w:t>
            </w:r>
            <w:r w:rsidRPr="00EB2222">
              <w:rPr>
                <w:rFonts w:cstheme="minorHAnsi"/>
              </w:rPr>
              <w:t xml:space="preserve"> –</w:t>
            </w:r>
            <w:r w:rsidRPr="00EB2222">
              <w:rPr>
                <w:rFonts w:cstheme="minorHAnsi"/>
                <w:b/>
                <w:bCs/>
              </w:rPr>
              <w:t xml:space="preserve"> </w:t>
            </w:r>
            <w:r w:rsidRPr="00EB2222">
              <w:rPr>
                <w:rFonts w:cstheme="minorHAnsi"/>
              </w:rPr>
              <w:t>seating 20 people maximum</w:t>
            </w:r>
          </w:p>
        </w:tc>
      </w:tr>
      <w:tr w:rsidR="00B15D00" w:rsidRPr="00EB2222" w14:paraId="4B55F949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46C9F5F" w14:textId="70225A65" w:rsidR="00B15D00" w:rsidRPr="00EB2222" w:rsidRDefault="007A47E9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Functions and Local Business Use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2AB277" w14:textId="6C7EAA23" w:rsidR="00B15D00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£23.50 + VAT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F0D467D" w14:textId="7B812663" w:rsidR="00B15D00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£33.50 + VAT</w:t>
            </w:r>
          </w:p>
        </w:tc>
      </w:tr>
      <w:tr w:rsidR="00B15D00" w:rsidRPr="00EB2222" w14:paraId="1EBF34DA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EEE56AA" w14:textId="23297C4D" w:rsidR="00B15D00" w:rsidRPr="00EB2222" w:rsidRDefault="007A47E9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Local Organisations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FA0E1" w14:textId="0E5FC124" w:rsidR="00B15D00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£18.00 + VAT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534BD1DF" w14:textId="23C85FB5" w:rsidR="00B15D00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£26.00 + VAT</w:t>
            </w:r>
          </w:p>
        </w:tc>
      </w:tr>
      <w:tr w:rsidR="00B15D00" w:rsidRPr="00EB2222" w14:paraId="491FA815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50672EAA" w14:textId="4D40C59A" w:rsidR="00B15D00" w:rsidRPr="00EB2222" w:rsidRDefault="007A47E9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Community Groups and Charities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60CF9" w14:textId="3EFA79B4" w:rsidR="00B15D00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£1</w:t>
            </w:r>
            <w:r w:rsidR="00EC0173" w:rsidRPr="00EB2222">
              <w:rPr>
                <w:rFonts w:cstheme="minorHAnsi"/>
              </w:rPr>
              <w:t>3</w:t>
            </w:r>
            <w:r w:rsidRPr="00EB2222">
              <w:rPr>
                <w:rFonts w:cstheme="minorHAnsi"/>
              </w:rPr>
              <w:t>.00 + VAT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48DC5E6F" w14:textId="04F4A718" w:rsidR="00B15D00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£1</w:t>
            </w:r>
            <w:r w:rsidR="00EC0173" w:rsidRPr="00EB2222">
              <w:rPr>
                <w:rFonts w:cstheme="minorHAnsi"/>
              </w:rPr>
              <w:t>9</w:t>
            </w:r>
            <w:r w:rsidRPr="00EB2222">
              <w:rPr>
                <w:rFonts w:cstheme="minorHAnsi"/>
              </w:rPr>
              <w:t>.00 + VAT</w:t>
            </w:r>
          </w:p>
        </w:tc>
      </w:tr>
      <w:tr w:rsidR="007A47E9" w:rsidRPr="00EB2222" w14:paraId="04D9735F" w14:textId="77777777" w:rsidTr="007C7D57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490F36" w14:textId="5527AB02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  <w:b/>
                <w:bCs/>
                <w:sz w:val="28"/>
                <w:szCs w:val="28"/>
              </w:rPr>
              <w:t>Exhibition Hall</w:t>
            </w:r>
            <w:r w:rsidRPr="00EB2222">
              <w:rPr>
                <w:rFonts w:cstheme="minorHAnsi"/>
              </w:rPr>
              <w:t xml:space="preserve"> – seating 50 people maximum</w:t>
            </w:r>
          </w:p>
        </w:tc>
      </w:tr>
      <w:tr w:rsidR="007A47E9" w:rsidRPr="00EB2222" w14:paraId="4467E3B4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8B61DFB" w14:textId="39DE2FFF" w:rsidR="007A47E9" w:rsidRPr="00EB2222" w:rsidRDefault="007A47E9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Functions and Local Business Use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A8F23D" w14:textId="007CE665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</w:t>
            </w:r>
            <w:r w:rsidR="00A3010A" w:rsidRPr="00EB2222">
              <w:rPr>
                <w:rFonts w:cstheme="minorHAnsi"/>
              </w:rPr>
              <w:t>46.00</w:t>
            </w:r>
            <w:r w:rsidRPr="00EB2222">
              <w:rPr>
                <w:rFonts w:cstheme="minorHAnsi"/>
              </w:rPr>
              <w:t xml:space="preserve"> + VAT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7561CFA5" w14:textId="47F7F59D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</w:t>
            </w:r>
            <w:r w:rsidR="00A3010A" w:rsidRPr="00EB2222">
              <w:rPr>
                <w:rFonts w:cstheme="minorHAnsi"/>
              </w:rPr>
              <w:t>56.00</w:t>
            </w:r>
            <w:r w:rsidRPr="00EB2222">
              <w:rPr>
                <w:rFonts w:cstheme="minorHAnsi"/>
              </w:rPr>
              <w:t xml:space="preserve"> + VAT</w:t>
            </w:r>
          </w:p>
        </w:tc>
      </w:tr>
      <w:tr w:rsidR="007A47E9" w:rsidRPr="00EB2222" w14:paraId="7C2B956A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677D193" w14:textId="1BE4140B" w:rsidR="007A47E9" w:rsidRPr="00EB2222" w:rsidRDefault="007A47E9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Local Organisations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AFB5AA" w14:textId="10D4D4FC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</w:t>
            </w:r>
            <w:r w:rsidR="00A3010A" w:rsidRPr="00EB2222">
              <w:rPr>
                <w:rFonts w:cstheme="minorHAnsi"/>
              </w:rPr>
              <w:t>28.50</w:t>
            </w:r>
            <w:r w:rsidRPr="00EB2222">
              <w:rPr>
                <w:rFonts w:cstheme="minorHAnsi"/>
              </w:rPr>
              <w:t xml:space="preserve"> + VAT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8D91C9D" w14:textId="5E566E9E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</w:t>
            </w:r>
            <w:r w:rsidR="00A3010A" w:rsidRPr="00EB2222">
              <w:rPr>
                <w:rFonts w:cstheme="minorHAnsi"/>
              </w:rPr>
              <w:t>38.50</w:t>
            </w:r>
            <w:r w:rsidRPr="00EB2222">
              <w:rPr>
                <w:rFonts w:cstheme="minorHAnsi"/>
              </w:rPr>
              <w:t xml:space="preserve"> + VAT</w:t>
            </w:r>
          </w:p>
        </w:tc>
      </w:tr>
      <w:tr w:rsidR="007A47E9" w:rsidRPr="00EB2222" w14:paraId="06A17646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5298AA4" w14:textId="17E1ABA3" w:rsidR="007A47E9" w:rsidRPr="00EB2222" w:rsidRDefault="007A47E9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Community Groups and Charities</w:t>
            </w:r>
          </w:p>
        </w:tc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B86F0C" w14:textId="65B7E578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</w:t>
            </w:r>
            <w:r w:rsidR="00A3010A" w:rsidRPr="00EB2222">
              <w:rPr>
                <w:rFonts w:cstheme="minorHAnsi"/>
              </w:rPr>
              <w:t>23.50</w:t>
            </w:r>
            <w:r w:rsidRPr="00EB2222">
              <w:rPr>
                <w:rFonts w:cstheme="minorHAnsi"/>
              </w:rPr>
              <w:t xml:space="preserve"> + VAT</w:t>
            </w:r>
          </w:p>
        </w:tc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</w:tcPr>
          <w:p w14:paraId="3F890569" w14:textId="19337BC7" w:rsidR="007A47E9" w:rsidRPr="00EB2222" w:rsidRDefault="007A47E9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</w:t>
            </w:r>
            <w:r w:rsidR="00A3010A" w:rsidRPr="00EB2222">
              <w:rPr>
                <w:rFonts w:cstheme="minorHAnsi"/>
              </w:rPr>
              <w:t>33.50</w:t>
            </w:r>
            <w:r w:rsidRPr="00EB2222">
              <w:rPr>
                <w:rFonts w:cstheme="minorHAnsi"/>
              </w:rPr>
              <w:t xml:space="preserve"> + VAT</w:t>
            </w:r>
          </w:p>
        </w:tc>
      </w:tr>
      <w:tr w:rsidR="00EC0173" w:rsidRPr="00EB2222" w14:paraId="40374594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B4308D5" w14:textId="34F668CE" w:rsidR="00EC0173" w:rsidRPr="00EB2222" w:rsidRDefault="00EC0173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Group use of the kitchen in the Exhibition Hall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4D07F6" w14:textId="00090D38" w:rsidR="00EC0173" w:rsidRPr="00EB2222" w:rsidRDefault="00EC0173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£11.00 + VAT</w:t>
            </w:r>
          </w:p>
        </w:tc>
      </w:tr>
      <w:tr w:rsidR="00EC0173" w:rsidRPr="00EB2222" w14:paraId="4C7A8A92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2375171C" w14:textId="3D742D7A" w:rsidR="00EC0173" w:rsidRPr="00EB2222" w:rsidRDefault="00EC0173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Commercial use per hour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1407C2" w14:textId="2A1BCBB2" w:rsidR="00EC0173" w:rsidRPr="00EB2222" w:rsidRDefault="00EC0173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£101.00 + VAT</w:t>
            </w:r>
          </w:p>
        </w:tc>
      </w:tr>
      <w:tr w:rsidR="00EC0173" w:rsidRPr="00EB2222" w14:paraId="286984A9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422EEDD" w14:textId="18C18164" w:rsidR="00EC0173" w:rsidRPr="00EB2222" w:rsidRDefault="00EC0173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Commercial use per day (09.30-17.30)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285C4A" w14:textId="3C35F801" w:rsidR="00EC0173" w:rsidRPr="00EB2222" w:rsidRDefault="00EC0173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£501.00 + VAT</w:t>
            </w:r>
          </w:p>
        </w:tc>
      </w:tr>
      <w:tr w:rsidR="00EC0173" w:rsidRPr="00EB2222" w14:paraId="1B2D9827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31311F2" w14:textId="478C0A6A" w:rsidR="00EC0173" w:rsidRPr="00EB2222" w:rsidRDefault="00EC0173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Commercial use of the kitchen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0A8F70" w14:textId="2BE69A6B" w:rsidR="00EC0173" w:rsidRPr="00EB2222" w:rsidRDefault="00EC0173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£11.00 + VAT</w:t>
            </w:r>
          </w:p>
        </w:tc>
      </w:tr>
      <w:tr w:rsidR="00EC0173" w:rsidRPr="00EB2222" w14:paraId="2C1224D4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3F32C930" w14:textId="272D9AF2" w:rsidR="00EC0173" w:rsidRPr="00EB2222" w:rsidRDefault="00EC0173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Commercial use of the kitchen for self-catering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69656" w14:textId="396EB628" w:rsidR="00EC0173" w:rsidRPr="00EB2222" w:rsidRDefault="00EC0173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£31.00 + VAT</w:t>
            </w:r>
          </w:p>
        </w:tc>
      </w:tr>
      <w:tr w:rsidR="00003182" w:rsidRPr="00EB2222" w14:paraId="44B92FAF" w14:textId="77777777" w:rsidTr="00EC0173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D2FFAE6" w14:textId="77777777" w:rsidR="00003182" w:rsidRPr="00EB2222" w:rsidRDefault="00003182" w:rsidP="00EB2222">
            <w:pPr>
              <w:jc w:val="center"/>
              <w:rPr>
                <w:rFonts w:cstheme="minorHAnsi"/>
              </w:rPr>
            </w:pPr>
          </w:p>
        </w:tc>
      </w:tr>
      <w:tr w:rsidR="00EC0173" w:rsidRPr="00EB2222" w14:paraId="7CAC5059" w14:textId="77777777" w:rsidTr="00EB2222"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E1CFAD" w14:textId="49931126" w:rsidR="00EC0173" w:rsidRPr="00EB2222" w:rsidRDefault="00EC0173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Minimum charge for bookings outside normal Museum hours of 11.00 – 17.00 Wednesday to Saturday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2572A8" w14:textId="541C2403" w:rsidR="00EC0173" w:rsidRPr="00EB2222" w:rsidRDefault="00EC0173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£25.00 + VAT</w:t>
            </w:r>
          </w:p>
        </w:tc>
      </w:tr>
      <w:tr w:rsidR="00003182" w:rsidRPr="00EB2222" w14:paraId="013BEF7D" w14:textId="77777777" w:rsidTr="00EC0173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26B007" w14:textId="77777777" w:rsidR="00003182" w:rsidRPr="00EB2222" w:rsidRDefault="00003182" w:rsidP="00EB2222">
            <w:pPr>
              <w:jc w:val="center"/>
              <w:rPr>
                <w:rFonts w:cstheme="minorHAnsi"/>
              </w:rPr>
            </w:pPr>
          </w:p>
        </w:tc>
      </w:tr>
      <w:tr w:rsidR="00A3010A" w:rsidRPr="00EB2222" w14:paraId="10E44368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735F33F2" w14:textId="06F4ACDE" w:rsidR="00A3010A" w:rsidRPr="00EB2222" w:rsidRDefault="00A3010A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Tea/</w:t>
            </w:r>
            <w:r w:rsidR="00003182" w:rsidRPr="00EB2222">
              <w:rPr>
                <w:rFonts w:cstheme="minorHAnsi"/>
              </w:rPr>
              <w:t>c</w:t>
            </w:r>
            <w:r w:rsidRPr="00EB2222">
              <w:rPr>
                <w:rFonts w:cstheme="minorHAnsi"/>
              </w:rPr>
              <w:t xml:space="preserve">offee and </w:t>
            </w:r>
            <w:r w:rsidR="00003182" w:rsidRPr="00EB2222">
              <w:rPr>
                <w:rFonts w:cstheme="minorHAnsi"/>
              </w:rPr>
              <w:t>b</w:t>
            </w:r>
            <w:r w:rsidRPr="00EB2222">
              <w:rPr>
                <w:rFonts w:cstheme="minorHAnsi"/>
              </w:rPr>
              <w:t>iscuits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77FAFB" w14:textId="7FC57A00" w:rsidR="00A3010A" w:rsidRPr="00EB2222" w:rsidRDefault="00A3010A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£3.00 + VAT per person</w:t>
            </w:r>
          </w:p>
        </w:tc>
      </w:tr>
      <w:tr w:rsidR="00003182" w:rsidRPr="00EB2222" w14:paraId="06B63E00" w14:textId="77777777" w:rsidTr="00EB2222"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14:paraId="1FFAA68E" w14:textId="11435F2E" w:rsidR="00003182" w:rsidRPr="00EB2222" w:rsidRDefault="00003182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Cakes, sandwiches, luncheons etc</w:t>
            </w:r>
          </w:p>
        </w:tc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45D984" w14:textId="3D249A31" w:rsidR="00003182" w:rsidRPr="00EB2222" w:rsidRDefault="00003182" w:rsidP="00EB2222">
            <w:pPr>
              <w:spacing w:before="60" w:after="60"/>
              <w:jc w:val="center"/>
              <w:rPr>
                <w:rFonts w:cstheme="minorHAnsi"/>
              </w:rPr>
            </w:pPr>
            <w:r w:rsidRPr="00EB2222">
              <w:rPr>
                <w:rFonts w:cstheme="minorHAnsi"/>
              </w:rPr>
              <w:t>Priced by arrangement</w:t>
            </w:r>
          </w:p>
        </w:tc>
      </w:tr>
      <w:tr w:rsidR="00003182" w:rsidRPr="00EB2222" w14:paraId="2BB945BB" w14:textId="77777777" w:rsidTr="00EC0173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7ABDF" w14:textId="761826C7" w:rsidR="00003182" w:rsidRPr="00EB2222" w:rsidRDefault="00003182" w:rsidP="00EB2222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B2222">
              <w:rPr>
                <w:rFonts w:cstheme="minorHAnsi"/>
                <w:b/>
                <w:bCs/>
                <w:sz w:val="28"/>
                <w:szCs w:val="28"/>
              </w:rPr>
              <w:t>Cancellation charges</w:t>
            </w:r>
          </w:p>
        </w:tc>
      </w:tr>
      <w:tr w:rsidR="00EB2222" w:rsidRPr="00EB2222" w14:paraId="598C3735" w14:textId="77777777" w:rsidTr="00706D49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A68D6B" w14:textId="7C9D12EA" w:rsidR="00EB2222" w:rsidRPr="00EB2222" w:rsidRDefault="00EB2222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 xml:space="preserve">Within 7 working days                  </w:t>
            </w:r>
            <w:proofErr w:type="gramStart"/>
            <w:r w:rsidRPr="00EB2222">
              <w:rPr>
                <w:rFonts w:cstheme="minorHAnsi"/>
              </w:rPr>
              <w:t>The</w:t>
            </w:r>
            <w:proofErr w:type="gramEnd"/>
            <w:r w:rsidRPr="00EB2222">
              <w:rPr>
                <w:rFonts w:cstheme="minorHAnsi"/>
              </w:rPr>
              <w:t xml:space="preserve"> greater of £16.00 + VAT or 25% + VAT</w:t>
            </w:r>
          </w:p>
        </w:tc>
      </w:tr>
      <w:tr w:rsidR="00EB2222" w:rsidRPr="00EB2222" w14:paraId="7D31E8B4" w14:textId="77777777" w:rsidTr="00FF53C6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F8F092" w14:textId="45171D0D" w:rsidR="00EB2222" w:rsidRPr="00EB2222" w:rsidRDefault="00EB2222" w:rsidP="00EB2222">
            <w:pPr>
              <w:spacing w:before="60" w:after="60"/>
              <w:rPr>
                <w:rFonts w:cstheme="minorHAnsi"/>
              </w:rPr>
            </w:pPr>
            <w:r w:rsidRPr="00EB2222">
              <w:rPr>
                <w:rFonts w:cstheme="minorHAnsi"/>
              </w:rPr>
              <w:t>Within 48 hours                             50% of costs + VAT</w:t>
            </w:r>
          </w:p>
        </w:tc>
      </w:tr>
      <w:tr w:rsidR="00003182" w:rsidRPr="00EB2222" w14:paraId="4E474450" w14:textId="77777777" w:rsidTr="007C7D57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022B62" w14:textId="77777777" w:rsidR="00003182" w:rsidRPr="00EB2222" w:rsidRDefault="00003182" w:rsidP="00EB2222">
            <w:pPr>
              <w:jc w:val="center"/>
              <w:rPr>
                <w:rFonts w:cstheme="minorHAnsi"/>
              </w:rPr>
            </w:pPr>
          </w:p>
        </w:tc>
      </w:tr>
      <w:tr w:rsidR="00003182" w:rsidRPr="00EB2222" w14:paraId="2A0ABF38" w14:textId="77777777" w:rsidTr="007C7D57">
        <w:tc>
          <w:tcPr>
            <w:tcW w:w="9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F2E1CF" w14:textId="77777777" w:rsidR="00EB2222" w:rsidRDefault="00003182" w:rsidP="00EB2222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B2222">
              <w:rPr>
                <w:rFonts w:cstheme="minorHAnsi"/>
                <w:b/>
                <w:bCs/>
                <w:sz w:val="28"/>
                <w:szCs w:val="28"/>
              </w:rPr>
              <w:t xml:space="preserve">The Room Hire will only be confirmed upon receipt of a </w:t>
            </w:r>
          </w:p>
          <w:p w14:paraId="6130D93C" w14:textId="57FB1F76" w:rsidR="00003182" w:rsidRPr="00EB2222" w:rsidRDefault="00003182" w:rsidP="00EB2222">
            <w:pPr>
              <w:spacing w:before="60" w:after="6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EB2222">
              <w:rPr>
                <w:rFonts w:cstheme="minorHAnsi"/>
                <w:b/>
                <w:bCs/>
                <w:sz w:val="28"/>
                <w:szCs w:val="28"/>
              </w:rPr>
              <w:t xml:space="preserve">completed Room Hire Booking Form </w:t>
            </w:r>
          </w:p>
        </w:tc>
      </w:tr>
    </w:tbl>
    <w:p w14:paraId="1764B147" w14:textId="0695A025" w:rsidR="00B15D00" w:rsidRPr="00EB2222" w:rsidRDefault="00003182" w:rsidP="00EB2222">
      <w:pPr>
        <w:rPr>
          <w:rFonts w:cstheme="minorHAnsi"/>
        </w:rPr>
      </w:pPr>
      <w:r w:rsidRPr="00EB2222">
        <w:rPr>
          <w:rFonts w:cstheme="minorHAnsi"/>
        </w:rPr>
        <w:t>https://www.haveringmuseum.otg.uk/visit-us/hire/</w:t>
      </w:r>
    </w:p>
    <w:sectPr w:rsidR="00B15D00" w:rsidRPr="00EB222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15471" w14:textId="77777777" w:rsidR="009C3BA4" w:rsidRDefault="009C3BA4" w:rsidP="00B15D00">
      <w:pPr>
        <w:spacing w:after="0" w:line="240" w:lineRule="auto"/>
      </w:pPr>
      <w:r>
        <w:separator/>
      </w:r>
    </w:p>
  </w:endnote>
  <w:endnote w:type="continuationSeparator" w:id="0">
    <w:p w14:paraId="0C697317" w14:textId="77777777" w:rsidR="009C3BA4" w:rsidRDefault="009C3BA4" w:rsidP="00B1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5391A" w14:textId="77777777" w:rsidR="009C3BA4" w:rsidRDefault="009C3BA4" w:rsidP="00B15D00">
      <w:pPr>
        <w:spacing w:after="0" w:line="240" w:lineRule="auto"/>
      </w:pPr>
      <w:r>
        <w:separator/>
      </w:r>
    </w:p>
  </w:footnote>
  <w:footnote w:type="continuationSeparator" w:id="0">
    <w:p w14:paraId="75677208" w14:textId="77777777" w:rsidR="009C3BA4" w:rsidRDefault="009C3BA4" w:rsidP="00B1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782" w14:textId="43268526" w:rsidR="00B15D00" w:rsidRPr="00F75560" w:rsidRDefault="00B15D00">
    <w:pPr>
      <w:pStyle w:val="Header"/>
      <w:rPr>
        <w:rFonts w:cstheme="minorHAnsi"/>
        <w:b/>
        <w:bCs/>
        <w:sz w:val="28"/>
        <w:szCs w:val="28"/>
      </w:rPr>
    </w:pPr>
    <w:r w:rsidRPr="00F75560">
      <w:rPr>
        <w:rFonts w:cstheme="minorHAnsi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4B512FA" wp14:editId="4802B209">
          <wp:simplePos x="0" y="0"/>
          <wp:positionH relativeFrom="column">
            <wp:posOffset>4333875</wp:posOffset>
          </wp:positionH>
          <wp:positionV relativeFrom="paragraph">
            <wp:posOffset>-449580</wp:posOffset>
          </wp:positionV>
          <wp:extent cx="1798320" cy="1371600"/>
          <wp:effectExtent l="0" t="0" r="0" b="0"/>
          <wp:wrapTight wrapText="bothSides">
            <wp:wrapPolygon edited="0">
              <wp:start x="0" y="0"/>
              <wp:lineTo x="0" y="21300"/>
              <wp:lineTo x="21280" y="21300"/>
              <wp:lineTo x="21280" y="0"/>
              <wp:lineTo x="0" y="0"/>
            </wp:wrapPolygon>
          </wp:wrapTight>
          <wp:docPr id="162113106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560">
      <w:rPr>
        <w:rFonts w:cstheme="minorHAnsi"/>
        <w:b/>
        <w:bCs/>
        <w:sz w:val="28"/>
        <w:szCs w:val="28"/>
      </w:rPr>
      <w:t>Havering Museum Ltd</w:t>
    </w:r>
  </w:p>
  <w:p w14:paraId="1B6F3406" w14:textId="2BA51DE9" w:rsidR="00B15D00" w:rsidRPr="00EB2222" w:rsidRDefault="00B15D00">
    <w:pPr>
      <w:pStyle w:val="Header"/>
      <w:rPr>
        <w:rFonts w:cstheme="minorHAnsi"/>
      </w:rPr>
    </w:pPr>
    <w:r w:rsidRPr="00EB2222">
      <w:rPr>
        <w:rFonts w:cstheme="minorHAnsi"/>
      </w:rPr>
      <w:t>19-21 High Street, Romford, RM1 1JU</w:t>
    </w:r>
  </w:p>
  <w:p w14:paraId="5E42BAE0" w14:textId="63EAE96E" w:rsidR="00B15D00" w:rsidRPr="00057595" w:rsidRDefault="00B15D00">
    <w:pPr>
      <w:pStyle w:val="Header"/>
      <w:rPr>
        <w:rFonts w:cstheme="minorHAnsi"/>
        <w:lang w:val="de-DE"/>
      </w:rPr>
    </w:pPr>
    <w:r w:rsidRPr="00057595">
      <w:rPr>
        <w:rFonts w:cstheme="minorHAnsi"/>
        <w:lang w:val="de-DE"/>
      </w:rPr>
      <w:t xml:space="preserve">Tel – 01708 766571    </w:t>
    </w:r>
  </w:p>
  <w:p w14:paraId="466785EC" w14:textId="45F9879C" w:rsidR="00B15D00" w:rsidRPr="00057595" w:rsidRDefault="00B15D00">
    <w:pPr>
      <w:pStyle w:val="Header"/>
      <w:rPr>
        <w:rFonts w:cstheme="minorHAnsi"/>
        <w:lang w:val="de-DE"/>
      </w:rPr>
    </w:pPr>
    <w:r w:rsidRPr="00057595">
      <w:rPr>
        <w:rFonts w:cstheme="minorHAnsi"/>
        <w:lang w:val="de-DE"/>
      </w:rPr>
      <w:t>Email:</w:t>
    </w:r>
    <w:r w:rsidR="00057595">
      <w:rPr>
        <w:rFonts w:cstheme="minorHAnsi"/>
        <w:lang w:val="de-DE"/>
      </w:rPr>
      <w:t>info</w:t>
    </w:r>
    <w:r w:rsidRPr="00057595">
      <w:rPr>
        <w:rFonts w:cstheme="minorHAnsi"/>
        <w:lang w:val="de-DE"/>
      </w:rPr>
      <w:t>@haveringmuseum.org.uk</w:t>
    </w:r>
  </w:p>
  <w:p w14:paraId="0D22DFE2" w14:textId="0DF391E2" w:rsidR="00B15D00" w:rsidRPr="00F75560" w:rsidRDefault="00B15D00">
    <w:pPr>
      <w:pStyle w:val="Header"/>
      <w:rPr>
        <w:rFonts w:cstheme="minorHAnsi"/>
        <w:sz w:val="24"/>
        <w:szCs w:val="24"/>
      </w:rPr>
    </w:pPr>
    <w:r w:rsidRPr="00EB2222">
      <w:rPr>
        <w:rFonts w:cstheme="minorHAnsi"/>
      </w:rPr>
      <w:t>Charity No 1093763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D00"/>
    <w:rsid w:val="00003182"/>
    <w:rsid w:val="00057595"/>
    <w:rsid w:val="0016493B"/>
    <w:rsid w:val="001910E1"/>
    <w:rsid w:val="002806C9"/>
    <w:rsid w:val="007A47E9"/>
    <w:rsid w:val="007C7D57"/>
    <w:rsid w:val="0083232A"/>
    <w:rsid w:val="009C3BA4"/>
    <w:rsid w:val="00A3010A"/>
    <w:rsid w:val="00A6552A"/>
    <w:rsid w:val="00B15D00"/>
    <w:rsid w:val="00CD4447"/>
    <w:rsid w:val="00EB2222"/>
    <w:rsid w:val="00EC0173"/>
    <w:rsid w:val="00F7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B8899F"/>
  <w15:chartTrackingRefBased/>
  <w15:docId w15:val="{408661E3-BC55-46FB-91A1-8B0CFE2C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5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D00"/>
  </w:style>
  <w:style w:type="paragraph" w:styleId="Footer">
    <w:name w:val="footer"/>
    <w:basedOn w:val="Normal"/>
    <w:link w:val="FooterChar"/>
    <w:uiPriority w:val="99"/>
    <w:unhideWhenUsed/>
    <w:rsid w:val="00B15D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D00"/>
  </w:style>
  <w:style w:type="table" w:styleId="TableGrid">
    <w:name w:val="Table Grid"/>
    <w:basedOn w:val="TableNormal"/>
    <w:uiPriority w:val="39"/>
    <w:rsid w:val="00B1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Gill</dc:creator>
  <cp:keywords/>
  <dc:description/>
  <cp:lastModifiedBy>Ellen Owen</cp:lastModifiedBy>
  <cp:revision>2</cp:revision>
  <cp:lastPrinted>2023-09-14T20:15:00Z</cp:lastPrinted>
  <dcterms:created xsi:type="dcterms:W3CDTF">2023-10-15T16:25:00Z</dcterms:created>
  <dcterms:modified xsi:type="dcterms:W3CDTF">2023-10-15T16:25:00Z</dcterms:modified>
</cp:coreProperties>
</file>